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529" w:rsidRDefault="00651529">
      <w:bookmarkStart w:id="0" w:name="_GoBack"/>
      <w:bookmarkEnd w:id="0"/>
    </w:p>
    <w:p w:rsidR="00651529" w:rsidRDefault="00651529"/>
    <w:p w:rsidR="00651529" w:rsidRDefault="00651529"/>
    <w:p w:rsidR="00651529" w:rsidRDefault="00651529"/>
    <w:p w:rsidR="00651529" w:rsidRDefault="00651529"/>
    <w:p w:rsidR="00651529" w:rsidRPr="00651529" w:rsidRDefault="00743EDF" w:rsidP="00651529">
      <w:pPr>
        <w:spacing w:line="480" w:lineRule="auto"/>
        <w:jc w:val="center"/>
        <w:rPr>
          <w:rFonts w:ascii="Times New Roman" w:hAnsi="Times New Roman" w:cs="Times New Roman"/>
          <w:color w:val="595959" w:themeColor="text1" w:themeTint="A6"/>
          <w:sz w:val="24"/>
          <w:szCs w:val="24"/>
        </w:rPr>
      </w:pPr>
      <w:r w:rsidRPr="00651529">
        <w:rPr>
          <w:rFonts w:ascii="Times New Roman" w:hAnsi="Times New Roman" w:cs="Times New Roman"/>
          <w:color w:val="595959" w:themeColor="text1" w:themeTint="A6"/>
          <w:sz w:val="24"/>
          <w:szCs w:val="24"/>
        </w:rPr>
        <w:t>GROUPWORK</w:t>
      </w:r>
    </w:p>
    <w:p w:rsidR="00651529" w:rsidRPr="00651529" w:rsidRDefault="00743EDF" w:rsidP="00651529">
      <w:pPr>
        <w:spacing w:line="480" w:lineRule="auto"/>
        <w:jc w:val="center"/>
        <w:rPr>
          <w:rFonts w:ascii="Times New Roman" w:hAnsi="Times New Roman" w:cs="Times New Roman"/>
          <w:color w:val="595959" w:themeColor="text1" w:themeTint="A6"/>
          <w:sz w:val="24"/>
          <w:szCs w:val="24"/>
        </w:rPr>
      </w:pPr>
      <w:r w:rsidRPr="00651529">
        <w:rPr>
          <w:rFonts w:ascii="Times New Roman" w:hAnsi="Times New Roman" w:cs="Times New Roman"/>
          <w:color w:val="595959" w:themeColor="text1" w:themeTint="A6"/>
          <w:sz w:val="24"/>
          <w:szCs w:val="24"/>
        </w:rPr>
        <w:t>Name</w:t>
      </w:r>
    </w:p>
    <w:p w:rsidR="00651529" w:rsidRPr="00651529" w:rsidRDefault="00743EDF" w:rsidP="00651529">
      <w:pPr>
        <w:spacing w:line="480" w:lineRule="auto"/>
        <w:jc w:val="center"/>
        <w:rPr>
          <w:rFonts w:ascii="Times New Roman" w:hAnsi="Times New Roman" w:cs="Times New Roman"/>
          <w:color w:val="595959" w:themeColor="text1" w:themeTint="A6"/>
          <w:sz w:val="24"/>
          <w:szCs w:val="24"/>
        </w:rPr>
      </w:pPr>
      <w:r w:rsidRPr="00651529">
        <w:rPr>
          <w:rFonts w:ascii="Times New Roman" w:hAnsi="Times New Roman" w:cs="Times New Roman"/>
          <w:color w:val="595959" w:themeColor="text1" w:themeTint="A6"/>
          <w:sz w:val="24"/>
          <w:szCs w:val="24"/>
        </w:rPr>
        <w:t>Institution</w:t>
      </w:r>
    </w:p>
    <w:p w:rsidR="00651529" w:rsidRPr="00651529" w:rsidRDefault="00743EDF" w:rsidP="00651529">
      <w:pPr>
        <w:spacing w:line="480" w:lineRule="auto"/>
        <w:jc w:val="center"/>
        <w:rPr>
          <w:rFonts w:ascii="Times New Roman" w:hAnsi="Times New Roman" w:cs="Times New Roman"/>
          <w:color w:val="595959" w:themeColor="text1" w:themeTint="A6"/>
          <w:sz w:val="24"/>
          <w:szCs w:val="24"/>
        </w:rPr>
      </w:pPr>
      <w:r w:rsidRPr="00651529">
        <w:rPr>
          <w:rFonts w:ascii="Times New Roman" w:hAnsi="Times New Roman" w:cs="Times New Roman"/>
          <w:color w:val="595959" w:themeColor="text1" w:themeTint="A6"/>
          <w:sz w:val="24"/>
          <w:szCs w:val="24"/>
        </w:rPr>
        <w:t>Instructor</w:t>
      </w:r>
    </w:p>
    <w:p w:rsidR="00651529" w:rsidRPr="00651529" w:rsidRDefault="00743EDF" w:rsidP="00651529">
      <w:pPr>
        <w:spacing w:line="480" w:lineRule="auto"/>
        <w:jc w:val="center"/>
        <w:rPr>
          <w:rFonts w:ascii="Times New Roman" w:hAnsi="Times New Roman" w:cs="Times New Roman"/>
          <w:color w:val="595959" w:themeColor="text1" w:themeTint="A6"/>
          <w:sz w:val="24"/>
          <w:szCs w:val="24"/>
        </w:rPr>
      </w:pPr>
      <w:r w:rsidRPr="00651529">
        <w:rPr>
          <w:rFonts w:ascii="Times New Roman" w:hAnsi="Times New Roman" w:cs="Times New Roman"/>
          <w:color w:val="595959" w:themeColor="text1" w:themeTint="A6"/>
          <w:sz w:val="24"/>
          <w:szCs w:val="24"/>
        </w:rPr>
        <w:t>Date</w:t>
      </w:r>
    </w:p>
    <w:p w:rsidR="00651529" w:rsidRPr="00651529" w:rsidRDefault="00651529" w:rsidP="00651529">
      <w:pPr>
        <w:spacing w:line="480" w:lineRule="auto"/>
        <w:jc w:val="both"/>
        <w:rPr>
          <w:rFonts w:ascii="Times New Roman" w:hAnsi="Times New Roman" w:cs="Times New Roman"/>
          <w:color w:val="595959" w:themeColor="text1" w:themeTint="A6"/>
          <w:sz w:val="24"/>
          <w:szCs w:val="24"/>
        </w:rPr>
      </w:pPr>
    </w:p>
    <w:p w:rsidR="00651529" w:rsidRPr="00651529" w:rsidRDefault="00651529" w:rsidP="00651529">
      <w:pPr>
        <w:spacing w:line="480" w:lineRule="auto"/>
        <w:jc w:val="both"/>
        <w:rPr>
          <w:rFonts w:ascii="Times New Roman" w:hAnsi="Times New Roman" w:cs="Times New Roman"/>
          <w:color w:val="595959" w:themeColor="text1" w:themeTint="A6"/>
          <w:sz w:val="24"/>
          <w:szCs w:val="24"/>
        </w:rPr>
      </w:pPr>
    </w:p>
    <w:p w:rsidR="00651529" w:rsidRPr="00651529" w:rsidRDefault="00651529" w:rsidP="00651529">
      <w:pPr>
        <w:spacing w:line="480" w:lineRule="auto"/>
        <w:jc w:val="both"/>
        <w:rPr>
          <w:rFonts w:ascii="Times New Roman" w:hAnsi="Times New Roman" w:cs="Times New Roman"/>
          <w:color w:val="595959" w:themeColor="text1" w:themeTint="A6"/>
          <w:sz w:val="24"/>
          <w:szCs w:val="24"/>
        </w:rPr>
      </w:pPr>
    </w:p>
    <w:p w:rsidR="00651529" w:rsidRPr="00651529" w:rsidRDefault="00651529" w:rsidP="00651529">
      <w:pPr>
        <w:spacing w:line="480" w:lineRule="auto"/>
        <w:jc w:val="both"/>
        <w:rPr>
          <w:rFonts w:ascii="Times New Roman" w:hAnsi="Times New Roman" w:cs="Times New Roman"/>
          <w:color w:val="595959" w:themeColor="text1" w:themeTint="A6"/>
          <w:sz w:val="24"/>
          <w:szCs w:val="24"/>
        </w:rPr>
      </w:pPr>
    </w:p>
    <w:p w:rsidR="00651529" w:rsidRPr="00651529" w:rsidRDefault="00651529" w:rsidP="00651529">
      <w:pPr>
        <w:spacing w:line="480" w:lineRule="auto"/>
        <w:jc w:val="both"/>
        <w:rPr>
          <w:rFonts w:ascii="Times New Roman" w:hAnsi="Times New Roman" w:cs="Times New Roman"/>
          <w:color w:val="595959" w:themeColor="text1" w:themeTint="A6"/>
          <w:sz w:val="24"/>
          <w:szCs w:val="24"/>
        </w:rPr>
      </w:pPr>
    </w:p>
    <w:p w:rsidR="00651529" w:rsidRPr="00651529" w:rsidRDefault="00651529" w:rsidP="00651529">
      <w:pPr>
        <w:spacing w:line="480" w:lineRule="auto"/>
        <w:jc w:val="both"/>
        <w:rPr>
          <w:rFonts w:ascii="Times New Roman" w:hAnsi="Times New Roman" w:cs="Times New Roman"/>
          <w:color w:val="595959" w:themeColor="text1" w:themeTint="A6"/>
          <w:sz w:val="24"/>
          <w:szCs w:val="24"/>
        </w:rPr>
      </w:pPr>
    </w:p>
    <w:p w:rsidR="00651529" w:rsidRPr="00651529" w:rsidRDefault="00651529" w:rsidP="00651529">
      <w:pPr>
        <w:spacing w:line="480" w:lineRule="auto"/>
        <w:jc w:val="both"/>
        <w:rPr>
          <w:rFonts w:ascii="Times New Roman" w:hAnsi="Times New Roman" w:cs="Times New Roman"/>
          <w:color w:val="595959" w:themeColor="text1" w:themeTint="A6"/>
          <w:sz w:val="24"/>
          <w:szCs w:val="24"/>
        </w:rPr>
      </w:pPr>
    </w:p>
    <w:p w:rsidR="00651529" w:rsidRDefault="00651529" w:rsidP="00651529">
      <w:pPr>
        <w:spacing w:line="480" w:lineRule="auto"/>
        <w:jc w:val="both"/>
        <w:rPr>
          <w:rFonts w:ascii="Times New Roman" w:hAnsi="Times New Roman" w:cs="Times New Roman"/>
          <w:color w:val="595959" w:themeColor="text1" w:themeTint="A6"/>
          <w:sz w:val="24"/>
          <w:szCs w:val="24"/>
        </w:rPr>
      </w:pPr>
    </w:p>
    <w:p w:rsidR="00651529" w:rsidRPr="00651529" w:rsidRDefault="00651529" w:rsidP="00651529">
      <w:pPr>
        <w:spacing w:line="480" w:lineRule="auto"/>
        <w:jc w:val="both"/>
        <w:rPr>
          <w:rFonts w:ascii="Times New Roman" w:hAnsi="Times New Roman" w:cs="Times New Roman"/>
          <w:color w:val="595959" w:themeColor="text1" w:themeTint="A6"/>
          <w:sz w:val="24"/>
          <w:szCs w:val="24"/>
        </w:rPr>
      </w:pPr>
    </w:p>
    <w:p w:rsidR="00102B58" w:rsidRPr="00651529" w:rsidRDefault="00743EDF" w:rsidP="00651529">
      <w:pPr>
        <w:spacing w:line="480" w:lineRule="auto"/>
        <w:jc w:val="center"/>
        <w:rPr>
          <w:rFonts w:ascii="Times New Roman" w:hAnsi="Times New Roman" w:cs="Times New Roman"/>
          <w:b/>
          <w:color w:val="595959" w:themeColor="text1" w:themeTint="A6"/>
          <w:sz w:val="24"/>
          <w:szCs w:val="24"/>
        </w:rPr>
      </w:pPr>
      <w:r w:rsidRPr="00651529">
        <w:rPr>
          <w:rFonts w:ascii="Times New Roman" w:hAnsi="Times New Roman" w:cs="Times New Roman"/>
          <w:b/>
          <w:color w:val="595959" w:themeColor="text1" w:themeTint="A6"/>
          <w:sz w:val="24"/>
          <w:szCs w:val="24"/>
        </w:rPr>
        <w:lastRenderedPageBreak/>
        <w:t>Thesis</w:t>
      </w:r>
    </w:p>
    <w:p w:rsidR="00651529" w:rsidRDefault="00743EDF" w:rsidP="00651529">
      <w:pPr>
        <w:spacing w:line="480" w:lineRule="auto"/>
        <w:ind w:firstLine="720"/>
        <w:jc w:val="both"/>
        <w:rPr>
          <w:rFonts w:ascii="Times New Roman" w:hAnsi="Times New Roman" w:cs="Times New Roman"/>
          <w:color w:val="595959" w:themeColor="text1" w:themeTint="A6"/>
          <w:sz w:val="24"/>
          <w:szCs w:val="24"/>
        </w:rPr>
      </w:pPr>
      <w:r w:rsidRPr="00651529">
        <w:rPr>
          <w:rFonts w:ascii="Times New Roman" w:hAnsi="Times New Roman" w:cs="Times New Roman"/>
          <w:color w:val="595959" w:themeColor="text1" w:themeTint="A6"/>
          <w:sz w:val="24"/>
          <w:szCs w:val="24"/>
        </w:rPr>
        <w:t>Working in groups on tasks is an outstandingly separating issue. I accept that group work ought to be eradicated from school for a few reasons. I feel that group work permits a few students to leave while accomplishing almost no job yet, at the same time, get excellent marks and grades. Furthermore, group work does not permit students to communicate their singularity as much as personal assignments do. Thirdly, group tasks frequently take longer than particular tasks, which is the time that could be spent finding out additional information. Ultimately, group work can make individuals detest one another, which can prompt learners to be bothered or forgotten about while introducing the last assignments to the educator, henceforth a student might be ousted for not presenting their task.</w:t>
      </w:r>
      <w:r w:rsidR="00F31F0A" w:rsidRPr="00651529">
        <w:rPr>
          <w:rFonts w:ascii="Times New Roman" w:hAnsi="Times New Roman" w:cs="Times New Roman"/>
          <w:color w:val="595959" w:themeColor="text1" w:themeTint="A6"/>
          <w:sz w:val="24"/>
          <w:szCs w:val="24"/>
        </w:rPr>
        <w:t xml:space="preserve"> </w:t>
      </w:r>
    </w:p>
    <w:p w:rsidR="00DE2365" w:rsidRPr="00651529" w:rsidRDefault="00743EDF" w:rsidP="00651529">
      <w:pPr>
        <w:spacing w:line="480" w:lineRule="auto"/>
        <w:ind w:firstLine="720"/>
        <w:jc w:val="both"/>
        <w:rPr>
          <w:rFonts w:ascii="Times New Roman" w:hAnsi="Times New Roman" w:cs="Times New Roman"/>
          <w:color w:val="595959" w:themeColor="text1" w:themeTint="A6"/>
          <w:sz w:val="24"/>
          <w:szCs w:val="24"/>
        </w:rPr>
      </w:pPr>
      <w:r w:rsidRPr="00651529">
        <w:rPr>
          <w:rFonts w:ascii="Times New Roman" w:hAnsi="Times New Roman" w:cs="Times New Roman"/>
          <w:color w:val="595959" w:themeColor="text1" w:themeTint="A6"/>
          <w:sz w:val="24"/>
          <w:szCs w:val="24"/>
        </w:rPr>
        <w:t xml:space="preserve">Antagonistically, </w:t>
      </w:r>
      <w:r w:rsidR="005E7C11" w:rsidRPr="00651529">
        <w:rPr>
          <w:rFonts w:ascii="Times New Roman" w:hAnsi="Times New Roman" w:cs="Times New Roman"/>
          <w:color w:val="595959" w:themeColor="text1" w:themeTint="A6"/>
          <w:sz w:val="24"/>
          <w:szCs w:val="24"/>
        </w:rPr>
        <w:t xml:space="preserve">class learning groups are also beneficial to students </w:t>
      </w:r>
      <w:r w:rsidR="00547A3B" w:rsidRPr="00651529">
        <w:rPr>
          <w:rFonts w:ascii="Times New Roman" w:hAnsi="Times New Roman" w:cs="Times New Roman"/>
          <w:color w:val="595959" w:themeColor="text1" w:themeTint="A6"/>
          <w:sz w:val="24"/>
          <w:szCs w:val="24"/>
        </w:rPr>
        <w:t>because every participant in th</w:t>
      </w:r>
      <w:r w:rsidR="005E7C11" w:rsidRPr="00651529">
        <w:rPr>
          <w:rFonts w:ascii="Times New Roman" w:hAnsi="Times New Roman" w:cs="Times New Roman"/>
          <w:color w:val="595959" w:themeColor="text1" w:themeTint="A6"/>
          <w:sz w:val="24"/>
          <w:szCs w:val="24"/>
        </w:rPr>
        <w:t>e group is free to apply their skills and experience; hence the output is excellent and of a distinctive quality which could not be obtained when the task was done independently. Moreover, group work is regarded as very reliable. If one member misses the job for some reason, other participants are still there to efficiently and adequately complete the task and submit. Eventually, this assertion brings about some opportunity for lazy members to find shocking reasons for not attending the group meetings since they are assured of attaining good grades at the end.</w:t>
      </w:r>
    </w:p>
    <w:p w:rsidR="00651529" w:rsidRDefault="00651529" w:rsidP="00651529">
      <w:pPr>
        <w:spacing w:line="480" w:lineRule="auto"/>
        <w:jc w:val="both"/>
        <w:rPr>
          <w:rFonts w:ascii="Times New Roman" w:hAnsi="Times New Roman" w:cs="Times New Roman"/>
          <w:color w:val="595959" w:themeColor="text1" w:themeTint="A6"/>
          <w:sz w:val="24"/>
          <w:szCs w:val="24"/>
        </w:rPr>
      </w:pPr>
    </w:p>
    <w:p w:rsidR="00651529" w:rsidRDefault="00651529" w:rsidP="00651529">
      <w:pPr>
        <w:spacing w:line="480" w:lineRule="auto"/>
        <w:jc w:val="both"/>
        <w:rPr>
          <w:rFonts w:ascii="Times New Roman" w:hAnsi="Times New Roman" w:cs="Times New Roman"/>
          <w:color w:val="595959" w:themeColor="text1" w:themeTint="A6"/>
          <w:sz w:val="24"/>
          <w:szCs w:val="24"/>
        </w:rPr>
      </w:pPr>
    </w:p>
    <w:p w:rsidR="00651529" w:rsidRDefault="00651529" w:rsidP="00651529">
      <w:pPr>
        <w:spacing w:line="480" w:lineRule="auto"/>
        <w:jc w:val="both"/>
        <w:rPr>
          <w:rFonts w:ascii="Times New Roman" w:hAnsi="Times New Roman" w:cs="Times New Roman"/>
          <w:color w:val="595959" w:themeColor="text1" w:themeTint="A6"/>
          <w:sz w:val="24"/>
          <w:szCs w:val="24"/>
        </w:rPr>
      </w:pPr>
    </w:p>
    <w:p w:rsidR="00651529" w:rsidRDefault="00743EDF" w:rsidP="00651529">
      <w:pPr>
        <w:spacing w:line="480" w:lineRule="auto"/>
        <w:ind w:firstLine="720"/>
        <w:jc w:val="both"/>
        <w:rPr>
          <w:rFonts w:ascii="Times New Roman" w:hAnsi="Times New Roman" w:cs="Times New Roman"/>
          <w:color w:val="595959" w:themeColor="text1" w:themeTint="A6"/>
          <w:sz w:val="24"/>
          <w:szCs w:val="24"/>
        </w:rPr>
      </w:pPr>
      <w:r w:rsidRPr="00651529">
        <w:rPr>
          <w:rFonts w:ascii="Times New Roman" w:hAnsi="Times New Roman" w:cs="Times New Roman"/>
          <w:color w:val="595959" w:themeColor="text1" w:themeTint="A6"/>
          <w:sz w:val="24"/>
          <w:szCs w:val="24"/>
        </w:rPr>
        <w:lastRenderedPageBreak/>
        <w:t>School educators regularly use group exercises and undertakings targeting acquainting their learners with cooperation, which is a considerable ability which bosses are searching for in graduates who look to join the workforce. Be that as it may, learners frequently hesitate to conform to group</w:t>
      </w:r>
      <w:r w:rsidR="007F4E3D">
        <w:rPr>
          <w:rFonts w:ascii="Times New Roman" w:hAnsi="Times New Roman" w:cs="Times New Roman"/>
          <w:color w:val="595959" w:themeColor="text1" w:themeTint="A6"/>
          <w:sz w:val="24"/>
          <w:szCs w:val="24"/>
        </w:rPr>
        <w:t xml:space="preserve"> work in classrooms due to </w:t>
      </w:r>
      <w:r w:rsidR="007F4E3D" w:rsidRPr="00651529">
        <w:rPr>
          <w:rFonts w:ascii="Times New Roman" w:hAnsi="Times New Roman" w:cs="Times New Roman"/>
          <w:color w:val="595959" w:themeColor="text1" w:themeTint="A6"/>
          <w:sz w:val="24"/>
          <w:szCs w:val="24"/>
        </w:rPr>
        <w:t>suspicions</w:t>
      </w:r>
      <w:r w:rsidRPr="00651529">
        <w:rPr>
          <w:rFonts w:ascii="Times New Roman" w:hAnsi="Times New Roman" w:cs="Times New Roman"/>
          <w:color w:val="595959" w:themeColor="text1" w:themeTint="A6"/>
          <w:sz w:val="24"/>
          <w:szCs w:val="24"/>
        </w:rPr>
        <w:t xml:space="preserve"> of varying </w:t>
      </w:r>
      <w:r w:rsidR="007F4E3D" w:rsidRPr="00651529">
        <w:rPr>
          <w:rFonts w:ascii="Times New Roman" w:hAnsi="Times New Roman" w:cs="Times New Roman"/>
          <w:color w:val="595959" w:themeColor="text1" w:themeTint="A6"/>
          <w:sz w:val="24"/>
          <w:szCs w:val="24"/>
        </w:rPr>
        <w:t>gradations</w:t>
      </w:r>
      <w:r w:rsidRPr="00651529">
        <w:rPr>
          <w:rFonts w:ascii="Times New Roman" w:hAnsi="Times New Roman" w:cs="Times New Roman"/>
          <w:color w:val="595959" w:themeColor="text1" w:themeTint="A6"/>
          <w:sz w:val="24"/>
          <w:szCs w:val="24"/>
        </w:rPr>
        <w:t xml:space="preserve"> of association among group members</w:t>
      </w:r>
      <w:r w:rsidR="00BA16C7" w:rsidRPr="00651529">
        <w:rPr>
          <w:rFonts w:ascii="Times New Roman" w:hAnsi="Times New Roman" w:cs="Times New Roman"/>
          <w:color w:val="595959" w:themeColor="text1" w:themeTint="A6"/>
          <w:sz w:val="24"/>
          <w:szCs w:val="24"/>
        </w:rPr>
        <w:t>. Nevertheless</w:t>
      </w:r>
      <w:r w:rsidR="00BA16C7">
        <w:rPr>
          <w:rFonts w:ascii="Times New Roman" w:hAnsi="Times New Roman" w:cs="Times New Roman"/>
          <w:color w:val="595959" w:themeColor="text1" w:themeTint="A6"/>
          <w:sz w:val="24"/>
          <w:szCs w:val="24"/>
        </w:rPr>
        <w:t>, a compelling group</w:t>
      </w:r>
      <w:r w:rsidRPr="00651529">
        <w:rPr>
          <w:rFonts w:ascii="Times New Roman" w:hAnsi="Times New Roman" w:cs="Times New Roman"/>
          <w:color w:val="595959" w:themeColor="text1" w:themeTint="A6"/>
          <w:sz w:val="24"/>
          <w:szCs w:val="24"/>
        </w:rPr>
        <w:t xml:space="preserve"> can </w:t>
      </w:r>
      <w:r w:rsidR="00BA16C7">
        <w:rPr>
          <w:rFonts w:ascii="Times New Roman" w:hAnsi="Times New Roman" w:cs="Times New Roman"/>
          <w:color w:val="595959" w:themeColor="text1" w:themeTint="A6"/>
          <w:sz w:val="24"/>
          <w:szCs w:val="24"/>
        </w:rPr>
        <w:t>detach</w:t>
      </w:r>
      <w:r w:rsidRPr="00651529">
        <w:rPr>
          <w:rFonts w:ascii="Times New Roman" w:hAnsi="Times New Roman" w:cs="Times New Roman"/>
          <w:color w:val="595959" w:themeColor="text1" w:themeTint="A6"/>
          <w:sz w:val="24"/>
          <w:szCs w:val="24"/>
        </w:rPr>
        <w:t xml:space="preserve"> a mind difficult </w:t>
      </w:r>
      <w:r w:rsidR="00BA16C7" w:rsidRPr="00651529">
        <w:rPr>
          <w:rFonts w:ascii="Times New Roman" w:hAnsi="Times New Roman" w:cs="Times New Roman"/>
          <w:color w:val="595959" w:themeColor="text1" w:themeTint="A6"/>
          <w:sz w:val="24"/>
          <w:szCs w:val="24"/>
        </w:rPr>
        <w:t>job</w:t>
      </w:r>
      <w:r w:rsidRPr="00651529">
        <w:rPr>
          <w:rFonts w:ascii="Times New Roman" w:hAnsi="Times New Roman" w:cs="Times New Roman"/>
          <w:color w:val="595959" w:themeColor="text1" w:themeTint="A6"/>
          <w:sz w:val="24"/>
          <w:szCs w:val="24"/>
        </w:rPr>
        <w:t xml:space="preserve"> into </w:t>
      </w:r>
      <w:r w:rsidR="00BA16C7" w:rsidRPr="00651529">
        <w:rPr>
          <w:rFonts w:ascii="Times New Roman" w:hAnsi="Times New Roman" w:cs="Times New Roman"/>
          <w:color w:val="595959" w:themeColor="text1" w:themeTint="A6"/>
          <w:sz w:val="24"/>
          <w:szCs w:val="24"/>
        </w:rPr>
        <w:t>workable</w:t>
      </w:r>
      <w:r w:rsidRPr="00651529">
        <w:rPr>
          <w:rFonts w:ascii="Times New Roman" w:hAnsi="Times New Roman" w:cs="Times New Roman"/>
          <w:color w:val="595959" w:themeColor="text1" w:themeTint="A6"/>
          <w:sz w:val="24"/>
          <w:szCs w:val="24"/>
        </w:rPr>
        <w:t xml:space="preserve"> pieces together. Finally, students may perceive groups as a method of isolating </w:t>
      </w:r>
      <w:r w:rsidR="004E724C" w:rsidRPr="00651529">
        <w:rPr>
          <w:rFonts w:ascii="Times New Roman" w:hAnsi="Times New Roman" w:cs="Times New Roman"/>
          <w:color w:val="595959" w:themeColor="text1" w:themeTint="A6"/>
          <w:sz w:val="24"/>
          <w:szCs w:val="24"/>
        </w:rPr>
        <w:t>errands;</w:t>
      </w:r>
      <w:r w:rsidRPr="00651529">
        <w:rPr>
          <w:rFonts w:ascii="Times New Roman" w:hAnsi="Times New Roman" w:cs="Times New Roman"/>
          <w:color w:val="595959" w:themeColor="text1" w:themeTint="A6"/>
          <w:sz w:val="24"/>
          <w:szCs w:val="24"/>
        </w:rPr>
        <w:t xml:space="preserve"> however, driven learners may take part in additional tedious debates and discussions, henceforth presenting delays in the task's fruition.  </w:t>
      </w:r>
    </w:p>
    <w:p w:rsidR="00651529" w:rsidRDefault="00743EDF" w:rsidP="00651529">
      <w:pPr>
        <w:spacing w:line="480" w:lineRule="auto"/>
        <w:ind w:firstLine="720"/>
        <w:jc w:val="both"/>
        <w:rPr>
          <w:rFonts w:ascii="Times New Roman" w:hAnsi="Times New Roman" w:cs="Times New Roman"/>
          <w:color w:val="595959" w:themeColor="text1" w:themeTint="A6"/>
          <w:sz w:val="24"/>
          <w:szCs w:val="24"/>
        </w:rPr>
      </w:pPr>
      <w:r w:rsidRPr="00651529">
        <w:rPr>
          <w:rFonts w:ascii="Times New Roman" w:hAnsi="Times New Roman" w:cs="Times New Roman"/>
          <w:color w:val="595959" w:themeColor="text1" w:themeTint="A6"/>
          <w:sz w:val="24"/>
          <w:szCs w:val="24"/>
        </w:rPr>
        <w:t>Regardless of the improvement of the subsequent deliverable nature, making decisions frequently takes a ton of time in groups than when a student did the task independently. In any case, learners in groups can't just go on with their particular thoughts; however, they first present it to different members, so it is first examined before authorizing to be legitimate (</w:t>
      </w:r>
      <w:r w:rsidRPr="00651529">
        <w:rPr>
          <w:rFonts w:ascii="Times New Roman" w:hAnsi="Times New Roman" w:cs="Times New Roman"/>
          <w:color w:val="595959" w:themeColor="text1" w:themeTint="A6"/>
          <w:sz w:val="24"/>
          <w:szCs w:val="24"/>
          <w:shd w:val="clear" w:color="auto" w:fill="FFFFFF"/>
        </w:rPr>
        <w:t xml:space="preserve">Bishnoi, 2017). </w:t>
      </w:r>
      <w:r w:rsidRPr="00651529">
        <w:rPr>
          <w:rFonts w:ascii="Times New Roman" w:hAnsi="Times New Roman" w:cs="Times New Roman"/>
          <w:color w:val="595959" w:themeColor="text1" w:themeTint="A6"/>
          <w:sz w:val="24"/>
          <w:szCs w:val="24"/>
        </w:rPr>
        <w:t>This postures issues in finishing assignments or undertakings with pending cutoff times, which require earnest choices.</w:t>
      </w:r>
    </w:p>
    <w:p w:rsidR="00651529" w:rsidRDefault="00743EDF" w:rsidP="00651529">
      <w:pPr>
        <w:spacing w:line="480" w:lineRule="auto"/>
        <w:ind w:firstLine="720"/>
        <w:jc w:val="both"/>
        <w:rPr>
          <w:rFonts w:ascii="Times New Roman" w:hAnsi="Times New Roman" w:cs="Times New Roman"/>
          <w:color w:val="595959" w:themeColor="text1" w:themeTint="A6"/>
          <w:sz w:val="24"/>
          <w:szCs w:val="24"/>
        </w:rPr>
      </w:pPr>
      <w:r w:rsidRPr="00651529">
        <w:rPr>
          <w:rFonts w:ascii="Times New Roman" w:hAnsi="Times New Roman" w:cs="Times New Roman"/>
          <w:color w:val="595959" w:themeColor="text1" w:themeTint="A6"/>
          <w:sz w:val="24"/>
          <w:szCs w:val="24"/>
        </w:rPr>
        <w:t>Besides, differing perspectives among members in a gathering are respected as the underlying driver of contentions</w:t>
      </w:r>
      <w:r w:rsidR="00DE2365" w:rsidRPr="00651529">
        <w:rPr>
          <w:rFonts w:ascii="Times New Roman" w:hAnsi="Times New Roman" w:cs="Times New Roman"/>
          <w:color w:val="595959" w:themeColor="text1" w:themeTint="A6"/>
          <w:sz w:val="24"/>
          <w:szCs w:val="24"/>
        </w:rPr>
        <w:t xml:space="preserve">. Each student </w:t>
      </w:r>
      <w:r w:rsidRPr="00651529">
        <w:rPr>
          <w:rFonts w:ascii="Times New Roman" w:hAnsi="Times New Roman" w:cs="Times New Roman"/>
          <w:color w:val="595959" w:themeColor="text1" w:themeTint="A6"/>
          <w:sz w:val="24"/>
          <w:szCs w:val="24"/>
        </w:rPr>
        <w:t xml:space="preserve">has particular scholarly objectives, with the end goal that some need to pass, while others trust in </w:t>
      </w:r>
      <w:r w:rsidR="00DE2365" w:rsidRPr="00651529">
        <w:rPr>
          <w:rFonts w:ascii="Times New Roman" w:hAnsi="Times New Roman" w:cs="Times New Roman"/>
          <w:color w:val="595959" w:themeColor="text1" w:themeTint="A6"/>
          <w:sz w:val="24"/>
          <w:szCs w:val="24"/>
        </w:rPr>
        <w:t>passing marks. A few student</w:t>
      </w:r>
      <w:r w:rsidRPr="00651529">
        <w:rPr>
          <w:rFonts w:ascii="Times New Roman" w:hAnsi="Times New Roman" w:cs="Times New Roman"/>
          <w:color w:val="595959" w:themeColor="text1" w:themeTint="A6"/>
          <w:sz w:val="24"/>
          <w:szCs w:val="24"/>
        </w:rPr>
        <w:t xml:space="preserve">s </w:t>
      </w:r>
      <w:r w:rsidR="00DE2365" w:rsidRPr="00651529">
        <w:rPr>
          <w:rFonts w:ascii="Times New Roman" w:hAnsi="Times New Roman" w:cs="Times New Roman"/>
          <w:color w:val="595959" w:themeColor="text1" w:themeTint="A6"/>
          <w:sz w:val="24"/>
          <w:szCs w:val="24"/>
        </w:rPr>
        <w:t>grasp the advantages and chance</w:t>
      </w:r>
      <w:r w:rsidRPr="00651529">
        <w:rPr>
          <w:rFonts w:ascii="Times New Roman" w:hAnsi="Times New Roman" w:cs="Times New Roman"/>
          <w:color w:val="595959" w:themeColor="text1" w:themeTint="A6"/>
          <w:sz w:val="24"/>
          <w:szCs w:val="24"/>
        </w:rPr>
        <w:t xml:space="preserve">s that originate from collaboration, </w:t>
      </w:r>
      <w:r w:rsidR="00BA16C7" w:rsidRPr="00651529">
        <w:rPr>
          <w:rFonts w:ascii="Times New Roman" w:hAnsi="Times New Roman" w:cs="Times New Roman"/>
          <w:color w:val="595959" w:themeColor="text1" w:themeTint="A6"/>
          <w:sz w:val="24"/>
          <w:szCs w:val="24"/>
        </w:rPr>
        <w:t>whereas</w:t>
      </w:r>
      <w:r w:rsidR="00BA16C7">
        <w:rPr>
          <w:rFonts w:ascii="Times New Roman" w:hAnsi="Times New Roman" w:cs="Times New Roman"/>
          <w:color w:val="595959" w:themeColor="text1" w:themeTint="A6"/>
          <w:sz w:val="24"/>
          <w:szCs w:val="24"/>
        </w:rPr>
        <w:t xml:space="preserve"> others like to learn</w:t>
      </w:r>
      <w:r w:rsidRPr="00651529">
        <w:rPr>
          <w:rFonts w:ascii="Times New Roman" w:hAnsi="Times New Roman" w:cs="Times New Roman"/>
          <w:color w:val="595959" w:themeColor="text1" w:themeTint="A6"/>
          <w:sz w:val="24"/>
          <w:szCs w:val="24"/>
        </w:rPr>
        <w:t xml:space="preserve"> independently and </w:t>
      </w:r>
      <w:r w:rsidR="00DE2365" w:rsidRPr="00651529">
        <w:rPr>
          <w:rFonts w:ascii="Times New Roman" w:hAnsi="Times New Roman" w:cs="Times New Roman"/>
          <w:color w:val="595959" w:themeColor="text1" w:themeTint="A6"/>
          <w:sz w:val="24"/>
          <w:szCs w:val="24"/>
        </w:rPr>
        <w:t>do</w:t>
      </w:r>
      <w:r w:rsidR="00BA16C7">
        <w:rPr>
          <w:rFonts w:ascii="Times New Roman" w:hAnsi="Times New Roman" w:cs="Times New Roman"/>
          <w:color w:val="595959" w:themeColor="text1" w:themeTint="A6"/>
          <w:sz w:val="24"/>
          <w:szCs w:val="24"/>
        </w:rPr>
        <w:t xml:space="preserve"> not</w:t>
      </w:r>
      <w:r w:rsidR="00DE2365" w:rsidRPr="00651529">
        <w:rPr>
          <w:rFonts w:ascii="Times New Roman" w:hAnsi="Times New Roman" w:cs="Times New Roman"/>
          <w:color w:val="595959" w:themeColor="text1" w:themeTint="A6"/>
          <w:sz w:val="24"/>
          <w:szCs w:val="24"/>
        </w:rPr>
        <w:t xml:space="preserve"> change well to a </w:t>
      </w:r>
      <w:r w:rsidR="00BA16C7" w:rsidRPr="00651529">
        <w:rPr>
          <w:rFonts w:ascii="Times New Roman" w:hAnsi="Times New Roman" w:cs="Times New Roman"/>
          <w:color w:val="595959" w:themeColor="text1" w:themeTint="A6"/>
          <w:sz w:val="24"/>
          <w:szCs w:val="24"/>
        </w:rPr>
        <w:t>cluster</w:t>
      </w:r>
      <w:r w:rsidR="00DE2365" w:rsidRPr="00651529">
        <w:rPr>
          <w:rFonts w:ascii="Times New Roman" w:hAnsi="Times New Roman" w:cs="Times New Roman"/>
          <w:color w:val="595959" w:themeColor="text1" w:themeTint="A6"/>
          <w:sz w:val="24"/>
          <w:szCs w:val="24"/>
        </w:rPr>
        <w:t xml:space="preserve"> task. During a group</w:t>
      </w:r>
      <w:r w:rsidRPr="00651529">
        <w:rPr>
          <w:rFonts w:ascii="Times New Roman" w:hAnsi="Times New Roman" w:cs="Times New Roman"/>
          <w:color w:val="595959" w:themeColor="text1" w:themeTint="A6"/>
          <w:sz w:val="24"/>
          <w:szCs w:val="24"/>
        </w:rPr>
        <w:t xml:space="preserve"> work and conversation, a f</w:t>
      </w:r>
      <w:r w:rsidR="00DE2365" w:rsidRPr="00651529">
        <w:rPr>
          <w:rFonts w:ascii="Times New Roman" w:hAnsi="Times New Roman" w:cs="Times New Roman"/>
          <w:color w:val="595959" w:themeColor="text1" w:themeTint="A6"/>
          <w:sz w:val="24"/>
          <w:szCs w:val="24"/>
        </w:rPr>
        <w:t>ew learner</w:t>
      </w:r>
      <w:r w:rsidRPr="00651529">
        <w:rPr>
          <w:rFonts w:ascii="Times New Roman" w:hAnsi="Times New Roman" w:cs="Times New Roman"/>
          <w:color w:val="595959" w:themeColor="text1" w:themeTint="A6"/>
          <w:sz w:val="24"/>
          <w:szCs w:val="24"/>
        </w:rPr>
        <w:t xml:space="preserve">s take on controlling jobs that can </w:t>
      </w:r>
      <w:r w:rsidR="00DE2365" w:rsidRPr="00651529">
        <w:rPr>
          <w:rFonts w:ascii="Times New Roman" w:hAnsi="Times New Roman" w:cs="Times New Roman"/>
          <w:color w:val="595959" w:themeColor="text1" w:themeTint="A6"/>
          <w:sz w:val="24"/>
          <w:szCs w:val="24"/>
        </w:rPr>
        <w:t>rescind</w:t>
      </w:r>
      <w:r w:rsidRPr="00651529">
        <w:rPr>
          <w:rFonts w:ascii="Times New Roman" w:hAnsi="Times New Roman" w:cs="Times New Roman"/>
          <w:color w:val="595959" w:themeColor="text1" w:themeTint="A6"/>
          <w:sz w:val="24"/>
          <w:szCs w:val="24"/>
        </w:rPr>
        <w:t xml:space="preserve"> oth</w:t>
      </w:r>
      <w:r w:rsidR="00DE2365" w:rsidRPr="00651529">
        <w:rPr>
          <w:rFonts w:ascii="Times New Roman" w:hAnsi="Times New Roman" w:cs="Times New Roman"/>
          <w:color w:val="595959" w:themeColor="text1" w:themeTint="A6"/>
          <w:sz w:val="24"/>
          <w:szCs w:val="24"/>
        </w:rPr>
        <w:t>ers. In contrast, different learners</w:t>
      </w:r>
      <w:r w:rsidRPr="00651529">
        <w:rPr>
          <w:rFonts w:ascii="Times New Roman" w:hAnsi="Times New Roman" w:cs="Times New Roman"/>
          <w:color w:val="595959" w:themeColor="text1" w:themeTint="A6"/>
          <w:sz w:val="24"/>
          <w:szCs w:val="24"/>
        </w:rPr>
        <w:t xml:space="preserve"> kick back and baffle companions who need them to take part effectively.</w:t>
      </w:r>
    </w:p>
    <w:p w:rsidR="00651529" w:rsidRDefault="00743EDF" w:rsidP="00651529">
      <w:pPr>
        <w:spacing w:line="480" w:lineRule="auto"/>
        <w:ind w:firstLine="720"/>
        <w:jc w:val="both"/>
        <w:rPr>
          <w:rFonts w:ascii="Times New Roman" w:hAnsi="Times New Roman" w:cs="Times New Roman"/>
          <w:color w:val="595959" w:themeColor="text1" w:themeTint="A6"/>
          <w:sz w:val="24"/>
          <w:szCs w:val="24"/>
        </w:rPr>
      </w:pPr>
      <w:r w:rsidRPr="00651529">
        <w:rPr>
          <w:rFonts w:ascii="Times New Roman" w:hAnsi="Times New Roman" w:cs="Times New Roman"/>
          <w:color w:val="595959" w:themeColor="text1" w:themeTint="A6"/>
          <w:sz w:val="24"/>
          <w:szCs w:val="24"/>
        </w:rPr>
        <w:lastRenderedPageBreak/>
        <w:t xml:space="preserve">Distinctively, </w:t>
      </w:r>
      <w:r w:rsidR="00BA16C7" w:rsidRPr="00651529">
        <w:rPr>
          <w:rFonts w:ascii="Times New Roman" w:hAnsi="Times New Roman" w:cs="Times New Roman"/>
          <w:color w:val="595959" w:themeColor="text1" w:themeTint="A6"/>
          <w:sz w:val="24"/>
          <w:szCs w:val="24"/>
        </w:rPr>
        <w:t>exasperating</w:t>
      </w:r>
      <w:r w:rsidRPr="00651529">
        <w:rPr>
          <w:rFonts w:ascii="Times New Roman" w:hAnsi="Times New Roman" w:cs="Times New Roman"/>
          <w:color w:val="595959" w:themeColor="text1" w:themeTint="A6"/>
          <w:sz w:val="24"/>
          <w:szCs w:val="24"/>
        </w:rPr>
        <w:t xml:space="preserve"> to </w:t>
      </w:r>
      <w:r w:rsidR="00BA16C7" w:rsidRPr="00651529">
        <w:rPr>
          <w:rFonts w:ascii="Times New Roman" w:hAnsi="Times New Roman" w:cs="Times New Roman"/>
          <w:color w:val="595959" w:themeColor="text1" w:themeTint="A6"/>
          <w:sz w:val="24"/>
          <w:szCs w:val="24"/>
        </w:rPr>
        <w:t>develop</w:t>
      </w:r>
      <w:r w:rsidRPr="00651529">
        <w:rPr>
          <w:rFonts w:ascii="Times New Roman" w:hAnsi="Times New Roman" w:cs="Times New Roman"/>
          <w:color w:val="595959" w:themeColor="text1" w:themeTint="A6"/>
          <w:sz w:val="24"/>
          <w:szCs w:val="24"/>
        </w:rPr>
        <w:t xml:space="preserve"> </w:t>
      </w:r>
      <w:r w:rsidR="00BA16C7" w:rsidRPr="00651529">
        <w:rPr>
          <w:rFonts w:ascii="Times New Roman" w:hAnsi="Times New Roman" w:cs="Times New Roman"/>
          <w:color w:val="595959" w:themeColor="text1" w:themeTint="A6"/>
          <w:sz w:val="24"/>
          <w:szCs w:val="24"/>
        </w:rPr>
        <w:t>individuals</w:t>
      </w:r>
      <w:r w:rsidRPr="00651529">
        <w:rPr>
          <w:rFonts w:ascii="Times New Roman" w:hAnsi="Times New Roman" w:cs="Times New Roman"/>
          <w:color w:val="595959" w:themeColor="text1" w:themeTint="A6"/>
          <w:sz w:val="24"/>
          <w:szCs w:val="24"/>
        </w:rPr>
        <w:t xml:space="preserve"> in a </w:t>
      </w:r>
      <w:r w:rsidR="00BA16C7" w:rsidRPr="00651529">
        <w:rPr>
          <w:rFonts w:ascii="Times New Roman" w:hAnsi="Times New Roman" w:cs="Times New Roman"/>
          <w:color w:val="595959" w:themeColor="text1" w:themeTint="A6"/>
          <w:sz w:val="24"/>
          <w:szCs w:val="24"/>
        </w:rPr>
        <w:t>cluster</w:t>
      </w:r>
      <w:r w:rsidRPr="00651529">
        <w:rPr>
          <w:rFonts w:ascii="Times New Roman" w:hAnsi="Times New Roman" w:cs="Times New Roman"/>
          <w:color w:val="595959" w:themeColor="text1" w:themeTint="A6"/>
          <w:sz w:val="24"/>
          <w:szCs w:val="24"/>
        </w:rPr>
        <w:t xml:space="preserve"> to work </w:t>
      </w:r>
      <w:r w:rsidR="00BA16C7">
        <w:rPr>
          <w:rFonts w:ascii="Times New Roman" w:hAnsi="Times New Roman" w:cs="Times New Roman"/>
          <w:color w:val="595959" w:themeColor="text1" w:themeTint="A6"/>
          <w:sz w:val="24"/>
          <w:szCs w:val="24"/>
        </w:rPr>
        <w:t>unanimously</w:t>
      </w:r>
      <w:r w:rsidRPr="00651529">
        <w:rPr>
          <w:rFonts w:ascii="Times New Roman" w:hAnsi="Times New Roman" w:cs="Times New Roman"/>
          <w:color w:val="595959" w:themeColor="text1" w:themeTint="A6"/>
          <w:sz w:val="24"/>
          <w:szCs w:val="24"/>
        </w:rPr>
        <w:t xml:space="preserve"> is regarded to be </w:t>
      </w:r>
      <w:r w:rsidR="00BA16C7" w:rsidRPr="00651529">
        <w:rPr>
          <w:rFonts w:ascii="Times New Roman" w:hAnsi="Times New Roman" w:cs="Times New Roman"/>
          <w:color w:val="595959" w:themeColor="text1" w:themeTint="A6"/>
          <w:sz w:val="24"/>
          <w:szCs w:val="24"/>
        </w:rPr>
        <w:t>actua</w:t>
      </w:r>
      <w:r w:rsidR="00BA16C7">
        <w:rPr>
          <w:rFonts w:ascii="Times New Roman" w:hAnsi="Times New Roman" w:cs="Times New Roman"/>
          <w:color w:val="595959" w:themeColor="text1" w:themeTint="A6"/>
          <w:sz w:val="24"/>
          <w:szCs w:val="24"/>
        </w:rPr>
        <w:t>l</w:t>
      </w:r>
      <w:r w:rsidR="00BA16C7" w:rsidRPr="00651529">
        <w:rPr>
          <w:rFonts w:ascii="Times New Roman" w:hAnsi="Times New Roman" w:cs="Times New Roman"/>
          <w:color w:val="595959" w:themeColor="text1" w:themeTint="A6"/>
          <w:sz w:val="24"/>
          <w:szCs w:val="24"/>
        </w:rPr>
        <w:t>l</w:t>
      </w:r>
      <w:r w:rsidR="00BA16C7">
        <w:rPr>
          <w:rFonts w:ascii="Times New Roman" w:hAnsi="Times New Roman" w:cs="Times New Roman"/>
          <w:color w:val="595959" w:themeColor="text1" w:themeTint="A6"/>
          <w:sz w:val="24"/>
          <w:szCs w:val="24"/>
        </w:rPr>
        <w:t>y</w:t>
      </w:r>
      <w:r w:rsidRPr="00651529">
        <w:rPr>
          <w:rFonts w:ascii="Times New Roman" w:hAnsi="Times New Roman" w:cs="Times New Roman"/>
          <w:color w:val="595959" w:themeColor="text1" w:themeTint="A6"/>
          <w:sz w:val="24"/>
          <w:szCs w:val="24"/>
        </w:rPr>
        <w:t xml:space="preserve"> </w:t>
      </w:r>
      <w:r w:rsidR="00BA16C7">
        <w:rPr>
          <w:rFonts w:ascii="Times New Roman" w:hAnsi="Times New Roman" w:cs="Times New Roman"/>
          <w:color w:val="595959" w:themeColor="text1" w:themeTint="A6"/>
          <w:sz w:val="24"/>
          <w:szCs w:val="24"/>
        </w:rPr>
        <w:t>tiresome</w:t>
      </w:r>
      <w:r w:rsidRPr="00651529">
        <w:rPr>
          <w:rFonts w:ascii="Times New Roman" w:hAnsi="Times New Roman" w:cs="Times New Roman"/>
          <w:color w:val="595959" w:themeColor="text1" w:themeTint="A6"/>
          <w:sz w:val="24"/>
          <w:szCs w:val="24"/>
        </w:rPr>
        <w:t xml:space="preserve"> and </w:t>
      </w:r>
      <w:r w:rsidR="00BA16C7" w:rsidRPr="00651529">
        <w:rPr>
          <w:rFonts w:ascii="Times New Roman" w:hAnsi="Times New Roman" w:cs="Times New Roman"/>
          <w:color w:val="595959" w:themeColor="text1" w:themeTint="A6"/>
          <w:sz w:val="24"/>
          <w:szCs w:val="24"/>
        </w:rPr>
        <w:t>similarly</w:t>
      </w:r>
      <w:r w:rsidRPr="00651529">
        <w:rPr>
          <w:rFonts w:ascii="Times New Roman" w:hAnsi="Times New Roman" w:cs="Times New Roman"/>
          <w:color w:val="595959" w:themeColor="text1" w:themeTint="A6"/>
          <w:sz w:val="24"/>
          <w:szCs w:val="24"/>
        </w:rPr>
        <w:t xml:space="preserve"> </w:t>
      </w:r>
      <w:r w:rsidR="00BA16C7" w:rsidRPr="00651529">
        <w:rPr>
          <w:rFonts w:ascii="Times New Roman" w:hAnsi="Times New Roman" w:cs="Times New Roman"/>
          <w:color w:val="595959" w:themeColor="text1" w:themeTint="A6"/>
          <w:sz w:val="24"/>
          <w:szCs w:val="24"/>
        </w:rPr>
        <w:t>takings</w:t>
      </w:r>
      <w:r w:rsidRPr="00651529">
        <w:rPr>
          <w:rFonts w:ascii="Times New Roman" w:hAnsi="Times New Roman" w:cs="Times New Roman"/>
          <w:color w:val="595959" w:themeColor="text1" w:themeTint="A6"/>
          <w:sz w:val="24"/>
          <w:szCs w:val="24"/>
        </w:rPr>
        <w:t xml:space="preserve"> up lots of time. </w:t>
      </w:r>
      <w:r w:rsidR="00BA16C7">
        <w:rPr>
          <w:rFonts w:ascii="Times New Roman" w:hAnsi="Times New Roman" w:cs="Times New Roman"/>
          <w:color w:val="595959" w:themeColor="text1" w:themeTint="A6"/>
          <w:sz w:val="24"/>
          <w:szCs w:val="24"/>
        </w:rPr>
        <w:t>Simultaneously</w:t>
      </w:r>
      <w:r w:rsidRPr="00651529">
        <w:rPr>
          <w:rFonts w:ascii="Times New Roman" w:hAnsi="Times New Roman" w:cs="Times New Roman"/>
          <w:color w:val="595959" w:themeColor="text1" w:themeTint="A6"/>
          <w:sz w:val="24"/>
          <w:szCs w:val="24"/>
        </w:rPr>
        <w:t xml:space="preserve">, if </w:t>
      </w:r>
      <w:r w:rsidR="00BA16C7" w:rsidRPr="00651529">
        <w:rPr>
          <w:rFonts w:ascii="Times New Roman" w:hAnsi="Times New Roman" w:cs="Times New Roman"/>
          <w:color w:val="595959" w:themeColor="text1" w:themeTint="A6"/>
          <w:sz w:val="24"/>
          <w:szCs w:val="24"/>
        </w:rPr>
        <w:t>everybody</w:t>
      </w:r>
      <w:r w:rsidRPr="00651529">
        <w:rPr>
          <w:rFonts w:ascii="Times New Roman" w:hAnsi="Times New Roman" w:cs="Times New Roman"/>
          <w:color w:val="595959" w:themeColor="text1" w:themeTint="A6"/>
          <w:sz w:val="24"/>
          <w:szCs w:val="24"/>
        </w:rPr>
        <w:t xml:space="preserve"> comes together to </w:t>
      </w:r>
      <w:r w:rsidR="00BA16C7" w:rsidRPr="00651529">
        <w:rPr>
          <w:rFonts w:ascii="Times New Roman" w:hAnsi="Times New Roman" w:cs="Times New Roman"/>
          <w:color w:val="595959" w:themeColor="text1" w:themeTint="A6"/>
          <w:sz w:val="24"/>
          <w:szCs w:val="24"/>
        </w:rPr>
        <w:t>struggle</w:t>
      </w:r>
      <w:r w:rsidRPr="00651529">
        <w:rPr>
          <w:rFonts w:ascii="Times New Roman" w:hAnsi="Times New Roman" w:cs="Times New Roman"/>
          <w:color w:val="595959" w:themeColor="text1" w:themeTint="A6"/>
          <w:sz w:val="24"/>
          <w:szCs w:val="24"/>
        </w:rPr>
        <w:t xml:space="preserve"> </w:t>
      </w:r>
      <w:r w:rsidR="00BA16C7" w:rsidRPr="00651529">
        <w:rPr>
          <w:rFonts w:ascii="Times New Roman" w:hAnsi="Times New Roman" w:cs="Times New Roman"/>
          <w:color w:val="595959" w:themeColor="text1" w:themeTint="A6"/>
          <w:sz w:val="24"/>
          <w:szCs w:val="24"/>
        </w:rPr>
        <w:t>headed for</w:t>
      </w:r>
      <w:r w:rsidRPr="00651529">
        <w:rPr>
          <w:rFonts w:ascii="Times New Roman" w:hAnsi="Times New Roman" w:cs="Times New Roman"/>
          <w:color w:val="595959" w:themeColor="text1" w:themeTint="A6"/>
          <w:sz w:val="24"/>
          <w:szCs w:val="24"/>
        </w:rPr>
        <w:t xml:space="preserve"> </w:t>
      </w:r>
      <w:r w:rsidR="00BA16C7" w:rsidRPr="00651529">
        <w:rPr>
          <w:rFonts w:ascii="Times New Roman" w:hAnsi="Times New Roman" w:cs="Times New Roman"/>
          <w:color w:val="595959" w:themeColor="text1" w:themeTint="A6"/>
          <w:sz w:val="24"/>
          <w:szCs w:val="24"/>
        </w:rPr>
        <w:t>accomplishment</w:t>
      </w:r>
      <w:r w:rsidRPr="00651529">
        <w:rPr>
          <w:rFonts w:ascii="Times New Roman" w:hAnsi="Times New Roman" w:cs="Times New Roman"/>
          <w:color w:val="595959" w:themeColor="text1" w:themeTint="A6"/>
          <w:sz w:val="24"/>
          <w:szCs w:val="24"/>
        </w:rPr>
        <w:t xml:space="preserve">, there is </w:t>
      </w:r>
      <w:r w:rsidR="007B35BB" w:rsidRPr="00651529">
        <w:rPr>
          <w:rFonts w:ascii="Times New Roman" w:hAnsi="Times New Roman" w:cs="Times New Roman"/>
          <w:color w:val="595959" w:themeColor="text1" w:themeTint="A6"/>
          <w:sz w:val="24"/>
          <w:szCs w:val="24"/>
        </w:rPr>
        <w:t>nonentity</w:t>
      </w:r>
      <w:r w:rsidRPr="00651529">
        <w:rPr>
          <w:rFonts w:ascii="Times New Roman" w:hAnsi="Times New Roman" w:cs="Times New Roman"/>
          <w:color w:val="595959" w:themeColor="text1" w:themeTint="A6"/>
          <w:sz w:val="24"/>
          <w:szCs w:val="24"/>
        </w:rPr>
        <w:t xml:space="preserve"> </w:t>
      </w:r>
      <w:r w:rsidR="007B35BB" w:rsidRPr="00651529">
        <w:rPr>
          <w:rFonts w:ascii="Times New Roman" w:hAnsi="Times New Roman" w:cs="Times New Roman"/>
          <w:color w:val="595959" w:themeColor="text1" w:themeTint="A6"/>
          <w:sz w:val="24"/>
          <w:szCs w:val="24"/>
        </w:rPr>
        <w:t>superior</w:t>
      </w:r>
      <w:r w:rsidRPr="00651529">
        <w:rPr>
          <w:rFonts w:ascii="Times New Roman" w:hAnsi="Times New Roman" w:cs="Times New Roman"/>
          <w:color w:val="595959" w:themeColor="text1" w:themeTint="A6"/>
          <w:sz w:val="24"/>
          <w:szCs w:val="24"/>
        </w:rPr>
        <w:t xml:space="preserve"> </w:t>
      </w:r>
      <w:r w:rsidR="007B35BB" w:rsidRPr="00651529">
        <w:rPr>
          <w:rFonts w:ascii="Times New Roman" w:hAnsi="Times New Roman" w:cs="Times New Roman"/>
          <w:color w:val="595959" w:themeColor="text1" w:themeTint="A6"/>
          <w:sz w:val="24"/>
          <w:szCs w:val="24"/>
        </w:rPr>
        <w:t>to</w:t>
      </w:r>
      <w:r w:rsidRPr="00651529">
        <w:rPr>
          <w:rFonts w:ascii="Times New Roman" w:hAnsi="Times New Roman" w:cs="Times New Roman"/>
          <w:color w:val="595959" w:themeColor="text1" w:themeTint="A6"/>
          <w:sz w:val="24"/>
          <w:szCs w:val="24"/>
        </w:rPr>
        <w:t xml:space="preserve"> that, but this is associated with a wide range of distractions. First, the group works pose unequal participation since some members may contribute very little while others work very hard. Hence </w:t>
      </w:r>
      <w:r w:rsidR="001F131F" w:rsidRPr="00651529">
        <w:rPr>
          <w:rFonts w:ascii="Times New Roman" w:hAnsi="Times New Roman" w:cs="Times New Roman"/>
          <w:color w:val="595959" w:themeColor="text1" w:themeTint="A6"/>
          <w:sz w:val="24"/>
          <w:szCs w:val="24"/>
        </w:rPr>
        <w:t>there is inequality in work done, which may cause trouble among members of the group. Moreover, this inequality also causes bitterness of the participants because some are acknowledged for work they never did at all, while others worked hard to achieve it. In this case, the resulting jealousy is severely inevitable.</w:t>
      </w:r>
    </w:p>
    <w:p w:rsidR="00651529" w:rsidRDefault="00743EDF" w:rsidP="00651529">
      <w:pPr>
        <w:spacing w:line="480" w:lineRule="auto"/>
        <w:ind w:firstLine="720"/>
        <w:jc w:val="both"/>
        <w:rPr>
          <w:rFonts w:ascii="Times New Roman" w:hAnsi="Times New Roman" w:cs="Times New Roman"/>
          <w:color w:val="595959" w:themeColor="text1" w:themeTint="A6"/>
          <w:sz w:val="24"/>
          <w:szCs w:val="24"/>
        </w:rPr>
      </w:pPr>
      <w:r w:rsidRPr="00651529">
        <w:rPr>
          <w:rFonts w:ascii="Times New Roman" w:hAnsi="Times New Roman" w:cs="Times New Roman"/>
          <w:color w:val="595959" w:themeColor="text1" w:themeTint="A6"/>
          <w:sz w:val="24"/>
          <w:szCs w:val="24"/>
        </w:rPr>
        <w:t>Secondly, when a large number of students are instructed to work in one group, there are high chances of disagreements, especially when they defend their ideas. This is substantiated by the fact that some members may find it very difficult to accept suggestions raised by their colleagues; however, these conflicts are regarded as stoppers of group work (</w:t>
      </w:r>
      <w:r w:rsidRPr="00651529">
        <w:rPr>
          <w:rFonts w:ascii="Times New Roman" w:hAnsi="Times New Roman" w:cs="Times New Roman"/>
          <w:color w:val="595959" w:themeColor="text1" w:themeTint="A6"/>
          <w:sz w:val="24"/>
          <w:szCs w:val="24"/>
          <w:shd w:val="clear" w:color="auto" w:fill="FFFFFF"/>
        </w:rPr>
        <w:t>Erford, 2016). </w:t>
      </w:r>
      <w:r w:rsidR="0017055B" w:rsidRPr="00651529">
        <w:rPr>
          <w:rFonts w:ascii="Times New Roman" w:hAnsi="Times New Roman" w:cs="Times New Roman"/>
          <w:color w:val="595959" w:themeColor="text1" w:themeTint="A6"/>
          <w:sz w:val="24"/>
          <w:szCs w:val="24"/>
        </w:rPr>
        <w:t>Next, making decisions in a group is perceived to be very time-consuming because groups detract individual thinking. Every suggestion or idea from all participants must be considered before a declaration is made. During discussing the presented ideas, all members tend to defend their ideas, and therefore a lot of time and energy is wasted.</w:t>
      </w:r>
    </w:p>
    <w:p w:rsidR="0002118D" w:rsidRPr="00651529" w:rsidRDefault="00743EDF" w:rsidP="00651529">
      <w:pPr>
        <w:spacing w:line="480" w:lineRule="auto"/>
        <w:ind w:firstLine="720"/>
        <w:jc w:val="both"/>
        <w:rPr>
          <w:rFonts w:ascii="Times New Roman" w:hAnsi="Times New Roman" w:cs="Times New Roman"/>
          <w:color w:val="595959" w:themeColor="text1" w:themeTint="A6"/>
          <w:sz w:val="24"/>
          <w:szCs w:val="24"/>
        </w:rPr>
      </w:pPr>
      <w:r w:rsidRPr="00651529">
        <w:rPr>
          <w:rFonts w:ascii="Times New Roman" w:hAnsi="Times New Roman" w:cs="Times New Roman"/>
          <w:color w:val="595959" w:themeColor="text1" w:themeTint="A6"/>
          <w:sz w:val="24"/>
          <w:szCs w:val="24"/>
        </w:rPr>
        <w:t xml:space="preserve">Moreover, large groups facilitate some members to evade work because one may feel that other members are many enough to complete the job without their involvement. In this case, students may be entitled to good work they never contributed. This brings out the essence of loss of </w:t>
      </w:r>
      <w:r w:rsidR="00BC7F0A" w:rsidRPr="00651529">
        <w:rPr>
          <w:rFonts w:ascii="Times New Roman" w:hAnsi="Times New Roman" w:cs="Times New Roman"/>
          <w:color w:val="595959" w:themeColor="text1" w:themeTint="A6"/>
          <w:sz w:val="24"/>
          <w:szCs w:val="24"/>
        </w:rPr>
        <w:t>ingenuity</w:t>
      </w:r>
      <w:r w:rsidRPr="00651529">
        <w:rPr>
          <w:rFonts w:ascii="Times New Roman" w:hAnsi="Times New Roman" w:cs="Times New Roman"/>
          <w:color w:val="595959" w:themeColor="text1" w:themeTint="A6"/>
          <w:sz w:val="24"/>
          <w:szCs w:val="24"/>
        </w:rPr>
        <w:t xml:space="preserve"> amongst members because they rely on their fellow members to make the relevant decisions rega</w:t>
      </w:r>
      <w:r w:rsidR="00651529" w:rsidRPr="00651529">
        <w:rPr>
          <w:rFonts w:ascii="Times New Roman" w:hAnsi="Times New Roman" w:cs="Times New Roman"/>
          <w:color w:val="595959" w:themeColor="text1" w:themeTint="A6"/>
          <w:sz w:val="24"/>
          <w:szCs w:val="24"/>
        </w:rPr>
        <w:t>rding the subject of discussion (</w:t>
      </w:r>
      <w:r w:rsidR="00651529" w:rsidRPr="00651529">
        <w:rPr>
          <w:rFonts w:ascii="Times New Roman" w:hAnsi="Times New Roman" w:cs="Times New Roman"/>
          <w:color w:val="595959" w:themeColor="text1" w:themeTint="A6"/>
          <w:sz w:val="24"/>
          <w:szCs w:val="24"/>
          <w:shd w:val="clear" w:color="auto" w:fill="FFFFFF"/>
        </w:rPr>
        <w:t xml:space="preserve">Kubota et al., 2019). </w:t>
      </w:r>
      <w:r w:rsidRPr="00651529">
        <w:rPr>
          <w:rFonts w:ascii="Times New Roman" w:hAnsi="Times New Roman" w:cs="Times New Roman"/>
          <w:color w:val="595959" w:themeColor="text1" w:themeTint="A6"/>
          <w:sz w:val="24"/>
          <w:szCs w:val="24"/>
        </w:rPr>
        <w:t xml:space="preserve"> This is because they all feel that even if they give a poor idea, other members will streamline to fit the context. However, this </w:t>
      </w:r>
      <w:r w:rsidRPr="00651529">
        <w:rPr>
          <w:rFonts w:ascii="Times New Roman" w:hAnsi="Times New Roman" w:cs="Times New Roman"/>
          <w:color w:val="595959" w:themeColor="text1" w:themeTint="A6"/>
          <w:sz w:val="24"/>
          <w:szCs w:val="24"/>
        </w:rPr>
        <w:lastRenderedPageBreak/>
        <w:t xml:space="preserve">detracts their creativity, which they could have exhausted when they did individual assignments. </w:t>
      </w:r>
      <w:r w:rsidR="001A42E3" w:rsidRPr="00651529">
        <w:rPr>
          <w:rFonts w:ascii="Times New Roman" w:hAnsi="Times New Roman" w:cs="Times New Roman"/>
          <w:color w:val="595959" w:themeColor="text1" w:themeTint="A6"/>
          <w:sz w:val="24"/>
          <w:szCs w:val="24"/>
        </w:rPr>
        <w:t xml:space="preserve">Subsequently, most often, students form groups with their close friends, and therefore this creates a room for hanging around, </w:t>
      </w:r>
      <w:r w:rsidR="00BC7F0A" w:rsidRPr="00651529">
        <w:rPr>
          <w:rFonts w:ascii="Times New Roman" w:hAnsi="Times New Roman" w:cs="Times New Roman"/>
          <w:color w:val="595959" w:themeColor="text1" w:themeTint="A6"/>
          <w:sz w:val="24"/>
          <w:szCs w:val="24"/>
        </w:rPr>
        <w:t>mooching</w:t>
      </w:r>
      <w:r w:rsidR="001A42E3" w:rsidRPr="00651529">
        <w:rPr>
          <w:rFonts w:ascii="Times New Roman" w:hAnsi="Times New Roman" w:cs="Times New Roman"/>
          <w:color w:val="595959" w:themeColor="text1" w:themeTint="A6"/>
          <w:sz w:val="24"/>
          <w:szCs w:val="24"/>
        </w:rPr>
        <w:t xml:space="preserve">, or gossiping instead of doing the work. Consequently, the </w:t>
      </w:r>
      <w:r w:rsidR="00BC7F0A" w:rsidRPr="00651529">
        <w:rPr>
          <w:rFonts w:ascii="Times New Roman" w:hAnsi="Times New Roman" w:cs="Times New Roman"/>
          <w:color w:val="595959" w:themeColor="text1" w:themeTint="A6"/>
          <w:sz w:val="24"/>
          <w:szCs w:val="24"/>
        </w:rPr>
        <w:t>yield</w:t>
      </w:r>
      <w:r w:rsidR="001A42E3" w:rsidRPr="00651529">
        <w:rPr>
          <w:rFonts w:ascii="Times New Roman" w:hAnsi="Times New Roman" w:cs="Times New Roman"/>
          <w:color w:val="595959" w:themeColor="text1" w:themeTint="A6"/>
          <w:sz w:val="24"/>
          <w:szCs w:val="24"/>
        </w:rPr>
        <w:t xml:space="preserve"> of the group declines.</w:t>
      </w:r>
    </w:p>
    <w:p w:rsidR="001D6A25" w:rsidRPr="00651529" w:rsidRDefault="00743EDF" w:rsidP="00651529">
      <w:pPr>
        <w:spacing w:line="480" w:lineRule="auto"/>
        <w:ind w:firstLine="720"/>
        <w:jc w:val="both"/>
        <w:rPr>
          <w:rFonts w:ascii="Times New Roman" w:hAnsi="Times New Roman" w:cs="Times New Roman"/>
          <w:color w:val="595959" w:themeColor="text1" w:themeTint="A6"/>
          <w:sz w:val="24"/>
          <w:szCs w:val="24"/>
        </w:rPr>
      </w:pPr>
      <w:r w:rsidRPr="00651529">
        <w:rPr>
          <w:rFonts w:ascii="Times New Roman" w:hAnsi="Times New Roman" w:cs="Times New Roman"/>
          <w:color w:val="595959" w:themeColor="text1" w:themeTint="A6"/>
          <w:sz w:val="24"/>
          <w:szCs w:val="24"/>
        </w:rPr>
        <w:t xml:space="preserve">In summary, </w:t>
      </w:r>
      <w:r w:rsidR="0002573A" w:rsidRPr="00651529">
        <w:rPr>
          <w:rFonts w:ascii="Times New Roman" w:hAnsi="Times New Roman" w:cs="Times New Roman"/>
          <w:color w:val="595959" w:themeColor="text1" w:themeTint="A6"/>
          <w:sz w:val="24"/>
          <w:szCs w:val="24"/>
        </w:rPr>
        <w:t>currently, students are very busy, so coordination and monitoring of group activities are very challenging because group members are mostly "out of mind" and "out of sight." Eventually, the participants do not stay in touch often, thus end up forgetting their recent topic of discussion or even decisions made earlier. However, they operate at the risk of losing the trail of the configurations and procedures they put forth to help in the course of achieving their goals.</w:t>
      </w:r>
      <w:r w:rsidR="00E86E64">
        <w:rPr>
          <w:rFonts w:ascii="Times New Roman" w:hAnsi="Times New Roman" w:cs="Times New Roman"/>
          <w:color w:val="595959" w:themeColor="text1" w:themeTint="A6"/>
          <w:sz w:val="24"/>
          <w:szCs w:val="24"/>
        </w:rPr>
        <w:t xml:space="preserve"> Furthermore, group work instigates lazy students to rest because obviously, focused students take up most of the job assigned to the group. However, this detracts creative and critical thinking, which could have been preserved when each student was assigned an individual task. </w:t>
      </w:r>
    </w:p>
    <w:p w:rsidR="00EE68E6" w:rsidRDefault="00EE68E6" w:rsidP="00651529">
      <w:pPr>
        <w:spacing w:line="480" w:lineRule="auto"/>
        <w:jc w:val="both"/>
        <w:rPr>
          <w:rFonts w:ascii="Times New Roman" w:hAnsi="Times New Roman" w:cs="Times New Roman"/>
          <w:color w:val="595959" w:themeColor="text1" w:themeTint="A6"/>
          <w:sz w:val="24"/>
          <w:szCs w:val="24"/>
        </w:rPr>
      </w:pPr>
    </w:p>
    <w:p w:rsidR="00651529" w:rsidRDefault="00651529" w:rsidP="00651529">
      <w:pPr>
        <w:spacing w:line="480" w:lineRule="auto"/>
        <w:jc w:val="both"/>
        <w:rPr>
          <w:rFonts w:ascii="Times New Roman" w:hAnsi="Times New Roman" w:cs="Times New Roman"/>
          <w:color w:val="595959" w:themeColor="text1" w:themeTint="A6"/>
          <w:sz w:val="24"/>
          <w:szCs w:val="24"/>
        </w:rPr>
      </w:pPr>
    </w:p>
    <w:p w:rsidR="00651529" w:rsidRDefault="00651529" w:rsidP="00651529">
      <w:pPr>
        <w:spacing w:line="480" w:lineRule="auto"/>
        <w:jc w:val="both"/>
        <w:rPr>
          <w:rFonts w:ascii="Times New Roman" w:hAnsi="Times New Roman" w:cs="Times New Roman"/>
          <w:color w:val="595959" w:themeColor="text1" w:themeTint="A6"/>
          <w:sz w:val="24"/>
          <w:szCs w:val="24"/>
        </w:rPr>
      </w:pPr>
    </w:p>
    <w:p w:rsidR="00651529" w:rsidRDefault="00651529" w:rsidP="00651529">
      <w:pPr>
        <w:spacing w:line="480" w:lineRule="auto"/>
        <w:jc w:val="both"/>
        <w:rPr>
          <w:rFonts w:ascii="Times New Roman" w:hAnsi="Times New Roman" w:cs="Times New Roman"/>
          <w:color w:val="595959" w:themeColor="text1" w:themeTint="A6"/>
          <w:sz w:val="24"/>
          <w:szCs w:val="24"/>
        </w:rPr>
      </w:pPr>
    </w:p>
    <w:p w:rsidR="00651529" w:rsidRDefault="00651529" w:rsidP="00651529">
      <w:pPr>
        <w:spacing w:line="480" w:lineRule="auto"/>
        <w:jc w:val="both"/>
        <w:rPr>
          <w:rFonts w:ascii="Times New Roman" w:hAnsi="Times New Roman" w:cs="Times New Roman"/>
          <w:color w:val="595959" w:themeColor="text1" w:themeTint="A6"/>
          <w:sz w:val="24"/>
          <w:szCs w:val="24"/>
        </w:rPr>
      </w:pPr>
    </w:p>
    <w:p w:rsidR="00651529" w:rsidRDefault="00651529" w:rsidP="00651529">
      <w:pPr>
        <w:spacing w:line="480" w:lineRule="auto"/>
        <w:jc w:val="both"/>
        <w:rPr>
          <w:rFonts w:ascii="Times New Roman" w:hAnsi="Times New Roman" w:cs="Times New Roman"/>
          <w:color w:val="595959" w:themeColor="text1" w:themeTint="A6"/>
          <w:sz w:val="24"/>
          <w:szCs w:val="24"/>
        </w:rPr>
      </w:pPr>
    </w:p>
    <w:p w:rsidR="00651529" w:rsidRPr="00651529" w:rsidRDefault="00651529" w:rsidP="00651529">
      <w:pPr>
        <w:spacing w:line="480" w:lineRule="auto"/>
        <w:jc w:val="both"/>
        <w:rPr>
          <w:rFonts w:ascii="Times New Roman" w:hAnsi="Times New Roman" w:cs="Times New Roman"/>
          <w:color w:val="595959" w:themeColor="text1" w:themeTint="A6"/>
          <w:sz w:val="24"/>
          <w:szCs w:val="24"/>
        </w:rPr>
      </w:pPr>
    </w:p>
    <w:p w:rsidR="00EE68E6" w:rsidRPr="00651529" w:rsidRDefault="00743EDF" w:rsidP="00651529">
      <w:pPr>
        <w:spacing w:line="480" w:lineRule="auto"/>
        <w:jc w:val="center"/>
        <w:rPr>
          <w:rFonts w:ascii="Times New Roman" w:hAnsi="Times New Roman" w:cs="Times New Roman"/>
          <w:color w:val="595959" w:themeColor="text1" w:themeTint="A6"/>
          <w:sz w:val="24"/>
          <w:szCs w:val="24"/>
        </w:rPr>
      </w:pPr>
      <w:r w:rsidRPr="00651529">
        <w:rPr>
          <w:rFonts w:ascii="Times New Roman" w:hAnsi="Times New Roman" w:cs="Times New Roman"/>
          <w:color w:val="595959" w:themeColor="text1" w:themeTint="A6"/>
          <w:sz w:val="24"/>
          <w:szCs w:val="24"/>
        </w:rPr>
        <w:lastRenderedPageBreak/>
        <w:t>References</w:t>
      </w:r>
    </w:p>
    <w:p w:rsidR="00EE68E6" w:rsidRPr="00651529" w:rsidRDefault="00743EDF" w:rsidP="00651529">
      <w:pPr>
        <w:spacing w:line="480" w:lineRule="auto"/>
        <w:jc w:val="both"/>
        <w:rPr>
          <w:rFonts w:ascii="Times New Roman" w:hAnsi="Times New Roman" w:cs="Times New Roman"/>
          <w:color w:val="595959" w:themeColor="text1" w:themeTint="A6"/>
          <w:sz w:val="24"/>
          <w:szCs w:val="24"/>
          <w:shd w:val="clear" w:color="auto" w:fill="FFFFFF"/>
        </w:rPr>
      </w:pPr>
      <w:r w:rsidRPr="00651529">
        <w:rPr>
          <w:rFonts w:ascii="Times New Roman" w:hAnsi="Times New Roman" w:cs="Times New Roman"/>
          <w:color w:val="595959" w:themeColor="text1" w:themeTint="A6"/>
          <w:sz w:val="24"/>
          <w:szCs w:val="24"/>
          <w:shd w:val="clear" w:color="auto" w:fill="FFFFFF"/>
        </w:rPr>
        <w:t xml:space="preserve">Bishnoi, N. (2017). Collaborative learning: A learning tool's advantages and disadvantages. </w:t>
      </w:r>
      <w:r w:rsidR="00AB3C5A">
        <w:rPr>
          <w:rFonts w:ascii="Times New Roman" w:hAnsi="Times New Roman" w:cs="Times New Roman"/>
          <w:color w:val="595959" w:themeColor="text1" w:themeTint="A6"/>
          <w:sz w:val="24"/>
          <w:szCs w:val="24"/>
          <w:shd w:val="clear" w:color="auto" w:fill="FFFFFF"/>
        </w:rPr>
        <w:tab/>
      </w:r>
      <w:r w:rsidRPr="00651529">
        <w:rPr>
          <w:rFonts w:ascii="Times New Roman" w:hAnsi="Times New Roman" w:cs="Times New Roman"/>
          <w:i/>
          <w:iCs/>
          <w:color w:val="595959" w:themeColor="text1" w:themeTint="A6"/>
          <w:sz w:val="24"/>
          <w:szCs w:val="24"/>
          <w:shd w:val="clear" w:color="auto" w:fill="FFFFFF"/>
        </w:rPr>
        <w:t xml:space="preserve">Indian </w:t>
      </w:r>
      <w:r w:rsidR="00651529">
        <w:rPr>
          <w:rFonts w:ascii="Times New Roman" w:hAnsi="Times New Roman" w:cs="Times New Roman"/>
          <w:i/>
          <w:iCs/>
          <w:color w:val="595959" w:themeColor="text1" w:themeTint="A6"/>
          <w:sz w:val="24"/>
          <w:szCs w:val="24"/>
          <w:shd w:val="clear" w:color="auto" w:fill="FFFFFF"/>
        </w:rPr>
        <w:tab/>
      </w:r>
      <w:r w:rsidRPr="00651529">
        <w:rPr>
          <w:rFonts w:ascii="Times New Roman" w:hAnsi="Times New Roman" w:cs="Times New Roman"/>
          <w:i/>
          <w:iCs/>
          <w:color w:val="595959" w:themeColor="text1" w:themeTint="A6"/>
          <w:sz w:val="24"/>
          <w:szCs w:val="24"/>
          <w:shd w:val="clear" w:color="auto" w:fill="FFFFFF"/>
        </w:rPr>
        <w:t>Journal of Health &amp; Wellbeing</w:t>
      </w:r>
      <w:r w:rsidRPr="00651529">
        <w:rPr>
          <w:rFonts w:ascii="Times New Roman" w:hAnsi="Times New Roman" w:cs="Times New Roman"/>
          <w:color w:val="595959" w:themeColor="text1" w:themeTint="A6"/>
          <w:sz w:val="24"/>
          <w:szCs w:val="24"/>
          <w:shd w:val="clear" w:color="auto" w:fill="FFFFFF"/>
        </w:rPr>
        <w:t>, </w:t>
      </w:r>
      <w:r w:rsidRPr="00651529">
        <w:rPr>
          <w:rFonts w:ascii="Times New Roman" w:hAnsi="Times New Roman" w:cs="Times New Roman"/>
          <w:i/>
          <w:iCs/>
          <w:color w:val="595959" w:themeColor="text1" w:themeTint="A6"/>
          <w:sz w:val="24"/>
          <w:szCs w:val="24"/>
          <w:shd w:val="clear" w:color="auto" w:fill="FFFFFF"/>
        </w:rPr>
        <w:t>8</w:t>
      </w:r>
      <w:r w:rsidRPr="00651529">
        <w:rPr>
          <w:rFonts w:ascii="Times New Roman" w:hAnsi="Times New Roman" w:cs="Times New Roman"/>
          <w:color w:val="595959" w:themeColor="text1" w:themeTint="A6"/>
          <w:sz w:val="24"/>
          <w:szCs w:val="24"/>
          <w:shd w:val="clear" w:color="auto" w:fill="FFFFFF"/>
        </w:rPr>
        <w:t>(8).</w:t>
      </w:r>
    </w:p>
    <w:p w:rsidR="00EE68E6" w:rsidRPr="00651529" w:rsidRDefault="00743EDF" w:rsidP="00651529">
      <w:pPr>
        <w:spacing w:line="480" w:lineRule="auto"/>
        <w:jc w:val="both"/>
        <w:rPr>
          <w:rFonts w:ascii="Times New Roman" w:hAnsi="Times New Roman" w:cs="Times New Roman"/>
          <w:color w:val="595959" w:themeColor="text1" w:themeTint="A6"/>
          <w:sz w:val="24"/>
          <w:szCs w:val="24"/>
          <w:shd w:val="clear" w:color="auto" w:fill="FFFFFF"/>
        </w:rPr>
      </w:pPr>
      <w:r w:rsidRPr="00651529">
        <w:rPr>
          <w:rFonts w:ascii="Times New Roman" w:hAnsi="Times New Roman" w:cs="Times New Roman"/>
          <w:color w:val="595959" w:themeColor="text1" w:themeTint="A6"/>
          <w:sz w:val="24"/>
          <w:szCs w:val="24"/>
          <w:shd w:val="clear" w:color="auto" w:fill="FFFFFF"/>
        </w:rPr>
        <w:t>Erford, B. T. (2016). </w:t>
      </w:r>
      <w:r w:rsidRPr="00651529">
        <w:rPr>
          <w:rFonts w:ascii="Times New Roman" w:hAnsi="Times New Roman" w:cs="Times New Roman"/>
          <w:i/>
          <w:iCs/>
          <w:color w:val="595959" w:themeColor="text1" w:themeTint="A6"/>
          <w:sz w:val="24"/>
          <w:szCs w:val="24"/>
          <w:shd w:val="clear" w:color="auto" w:fill="FFFFFF"/>
        </w:rPr>
        <w:t>Group work in schools</w:t>
      </w:r>
      <w:r w:rsidRPr="00651529">
        <w:rPr>
          <w:rFonts w:ascii="Times New Roman" w:hAnsi="Times New Roman" w:cs="Times New Roman"/>
          <w:color w:val="595959" w:themeColor="text1" w:themeTint="A6"/>
          <w:sz w:val="24"/>
          <w:szCs w:val="24"/>
          <w:shd w:val="clear" w:color="auto" w:fill="FFFFFF"/>
        </w:rPr>
        <w:t>. Routledge/Taylor &amp; Francis Group.</w:t>
      </w:r>
    </w:p>
    <w:p w:rsidR="00EE68E6" w:rsidRPr="00651529" w:rsidRDefault="00743EDF" w:rsidP="00651529">
      <w:pPr>
        <w:spacing w:line="480" w:lineRule="auto"/>
        <w:jc w:val="both"/>
        <w:rPr>
          <w:rFonts w:ascii="Times New Roman" w:hAnsi="Times New Roman" w:cs="Times New Roman"/>
          <w:color w:val="595959" w:themeColor="text1" w:themeTint="A6"/>
          <w:sz w:val="24"/>
          <w:szCs w:val="24"/>
        </w:rPr>
      </w:pPr>
      <w:r w:rsidRPr="00651529">
        <w:rPr>
          <w:rFonts w:ascii="Times New Roman" w:hAnsi="Times New Roman" w:cs="Times New Roman"/>
          <w:color w:val="595959" w:themeColor="text1" w:themeTint="A6"/>
          <w:sz w:val="24"/>
          <w:szCs w:val="24"/>
          <w:shd w:val="clear" w:color="auto" w:fill="FFFFFF"/>
        </w:rPr>
        <w:t>Kubota, K., Ito, T., &amp; Ohtake, F. (2019). Long-term consequences of group work in Japanese</w:t>
      </w:r>
      <w:r w:rsidR="00AB3C5A">
        <w:rPr>
          <w:rFonts w:ascii="Times New Roman" w:hAnsi="Times New Roman" w:cs="Times New Roman"/>
          <w:color w:val="595959" w:themeColor="text1" w:themeTint="A6"/>
          <w:sz w:val="24"/>
          <w:szCs w:val="24"/>
          <w:shd w:val="clear" w:color="auto" w:fill="FFFFFF"/>
        </w:rPr>
        <w:tab/>
      </w:r>
      <w:r w:rsidRPr="00651529">
        <w:rPr>
          <w:rFonts w:ascii="Times New Roman" w:hAnsi="Times New Roman" w:cs="Times New Roman"/>
          <w:color w:val="595959" w:themeColor="text1" w:themeTint="A6"/>
          <w:sz w:val="24"/>
          <w:szCs w:val="24"/>
          <w:shd w:val="clear" w:color="auto" w:fill="FFFFFF"/>
        </w:rPr>
        <w:t xml:space="preserve">public elementary schools: </w:t>
      </w:r>
      <w:r w:rsidRPr="00651529">
        <w:rPr>
          <w:rFonts w:ascii="Times New Roman" w:hAnsi="Times New Roman" w:cs="Times New Roman"/>
          <w:i/>
          <w:iCs/>
          <w:color w:val="595959" w:themeColor="text1" w:themeTint="A6"/>
          <w:sz w:val="24"/>
          <w:szCs w:val="24"/>
          <w:shd w:val="clear" w:color="auto" w:fill="FFFFFF"/>
        </w:rPr>
        <w:t>Japan and the World Economy</w:t>
      </w:r>
      <w:r w:rsidRPr="00651529">
        <w:rPr>
          <w:rFonts w:ascii="Times New Roman" w:hAnsi="Times New Roman" w:cs="Times New Roman"/>
          <w:color w:val="595959" w:themeColor="text1" w:themeTint="A6"/>
          <w:sz w:val="24"/>
          <w:szCs w:val="24"/>
          <w:shd w:val="clear" w:color="auto" w:fill="FFFFFF"/>
        </w:rPr>
        <w:t>, </w:t>
      </w:r>
      <w:r w:rsidRPr="00651529">
        <w:rPr>
          <w:rFonts w:ascii="Times New Roman" w:hAnsi="Times New Roman" w:cs="Times New Roman"/>
          <w:i/>
          <w:iCs/>
          <w:color w:val="595959" w:themeColor="text1" w:themeTint="A6"/>
          <w:sz w:val="24"/>
          <w:szCs w:val="24"/>
          <w:shd w:val="clear" w:color="auto" w:fill="FFFFFF"/>
        </w:rPr>
        <w:t>52</w:t>
      </w:r>
      <w:r w:rsidRPr="00651529">
        <w:rPr>
          <w:rFonts w:ascii="Times New Roman" w:hAnsi="Times New Roman" w:cs="Times New Roman"/>
          <w:color w:val="595959" w:themeColor="text1" w:themeTint="A6"/>
          <w:sz w:val="24"/>
          <w:szCs w:val="24"/>
          <w:shd w:val="clear" w:color="auto" w:fill="FFFFFF"/>
        </w:rPr>
        <w:t>, 100980.</w:t>
      </w:r>
    </w:p>
    <w:p w:rsidR="0002118D" w:rsidRPr="00651529" w:rsidRDefault="0002118D" w:rsidP="00651529">
      <w:pPr>
        <w:spacing w:line="480" w:lineRule="auto"/>
        <w:jc w:val="both"/>
        <w:rPr>
          <w:rFonts w:ascii="Times New Roman" w:hAnsi="Times New Roman" w:cs="Times New Roman"/>
          <w:color w:val="595959" w:themeColor="text1" w:themeTint="A6"/>
          <w:sz w:val="24"/>
          <w:szCs w:val="24"/>
        </w:rPr>
      </w:pPr>
    </w:p>
    <w:sectPr w:rsidR="0002118D" w:rsidRPr="00651529" w:rsidSect="0065152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12AC" w:rsidRDefault="00C612AC">
      <w:pPr>
        <w:spacing w:after="0" w:line="240" w:lineRule="auto"/>
      </w:pPr>
      <w:r>
        <w:separator/>
      </w:r>
    </w:p>
  </w:endnote>
  <w:endnote w:type="continuationSeparator" w:id="0">
    <w:p w:rsidR="00C612AC" w:rsidRDefault="00C612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12AC" w:rsidRDefault="00C612AC">
      <w:pPr>
        <w:spacing w:after="0" w:line="240" w:lineRule="auto"/>
      </w:pPr>
      <w:r>
        <w:separator/>
      </w:r>
    </w:p>
  </w:footnote>
  <w:footnote w:type="continuationSeparator" w:id="0">
    <w:p w:rsidR="00C612AC" w:rsidRDefault="00C612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529" w:rsidRPr="00651529" w:rsidRDefault="00743EDF">
    <w:pPr>
      <w:pStyle w:val="Header"/>
      <w:rPr>
        <w:rFonts w:ascii="Times New Roman" w:hAnsi="Times New Roman" w:cs="Times New Roman"/>
        <w:sz w:val="24"/>
        <w:szCs w:val="24"/>
      </w:rPr>
    </w:pPr>
    <w:r w:rsidRPr="00651529">
      <w:rPr>
        <w:rFonts w:ascii="Times New Roman" w:hAnsi="Times New Roman" w:cs="Times New Roman"/>
        <w:sz w:val="24"/>
        <w:szCs w:val="24"/>
      </w:rPr>
      <w:t xml:space="preserve">GROUPWORK </w:t>
    </w:r>
    <w:sdt>
      <w:sdtPr>
        <w:rPr>
          <w:rFonts w:ascii="Times New Roman" w:hAnsi="Times New Roman" w:cs="Times New Roman"/>
          <w:sz w:val="24"/>
          <w:szCs w:val="24"/>
        </w:rPr>
        <w:id w:val="-114935198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A579BC" w:rsidRPr="00651529">
          <w:rPr>
            <w:rFonts w:ascii="Times New Roman" w:hAnsi="Times New Roman" w:cs="Times New Roman"/>
            <w:sz w:val="24"/>
            <w:szCs w:val="24"/>
          </w:rPr>
          <w:fldChar w:fldCharType="begin"/>
        </w:r>
        <w:r w:rsidRPr="00651529">
          <w:rPr>
            <w:rFonts w:ascii="Times New Roman" w:hAnsi="Times New Roman" w:cs="Times New Roman"/>
            <w:sz w:val="24"/>
            <w:szCs w:val="24"/>
          </w:rPr>
          <w:instrText xml:space="preserve"> PAGE   \* MERGEFORMAT </w:instrText>
        </w:r>
        <w:r w:rsidR="00A579BC" w:rsidRPr="00651529">
          <w:rPr>
            <w:rFonts w:ascii="Times New Roman" w:hAnsi="Times New Roman" w:cs="Times New Roman"/>
            <w:sz w:val="24"/>
            <w:szCs w:val="24"/>
          </w:rPr>
          <w:fldChar w:fldCharType="separate"/>
        </w:r>
        <w:r w:rsidR="00C25C6A">
          <w:rPr>
            <w:rFonts w:ascii="Times New Roman" w:hAnsi="Times New Roman" w:cs="Times New Roman"/>
            <w:noProof/>
            <w:sz w:val="24"/>
            <w:szCs w:val="24"/>
          </w:rPr>
          <w:t>2</w:t>
        </w:r>
        <w:r w:rsidR="00A579BC" w:rsidRPr="00651529">
          <w:rPr>
            <w:rFonts w:ascii="Times New Roman" w:hAnsi="Times New Roman" w:cs="Times New Roman"/>
            <w:noProof/>
            <w:sz w:val="24"/>
            <w:szCs w:val="24"/>
          </w:rPr>
          <w:fldChar w:fldCharType="end"/>
        </w:r>
      </w:sdtContent>
    </w:sdt>
  </w:p>
  <w:p w:rsidR="00651529" w:rsidRDefault="0065152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529" w:rsidRPr="00651529" w:rsidRDefault="00743EDF">
    <w:pPr>
      <w:pStyle w:val="Header"/>
      <w:rPr>
        <w:rFonts w:ascii="Times New Roman" w:hAnsi="Times New Roman" w:cs="Times New Roman"/>
        <w:sz w:val="24"/>
        <w:szCs w:val="24"/>
      </w:rPr>
    </w:pPr>
    <w:r w:rsidRPr="00651529">
      <w:rPr>
        <w:rFonts w:ascii="Times New Roman" w:hAnsi="Times New Roman" w:cs="Times New Roman"/>
        <w:sz w:val="24"/>
        <w:szCs w:val="24"/>
      </w:rPr>
      <w:t xml:space="preserve">Running Head: GROUPWORK </w:t>
    </w:r>
    <w:sdt>
      <w:sdtPr>
        <w:rPr>
          <w:rFonts w:ascii="Times New Roman" w:hAnsi="Times New Roman" w:cs="Times New Roman"/>
          <w:sz w:val="24"/>
          <w:szCs w:val="24"/>
        </w:rPr>
        <w:id w:val="-25951918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A579BC" w:rsidRPr="00651529">
          <w:rPr>
            <w:rFonts w:ascii="Times New Roman" w:hAnsi="Times New Roman" w:cs="Times New Roman"/>
            <w:sz w:val="24"/>
            <w:szCs w:val="24"/>
          </w:rPr>
          <w:fldChar w:fldCharType="begin"/>
        </w:r>
        <w:r w:rsidRPr="00651529">
          <w:rPr>
            <w:rFonts w:ascii="Times New Roman" w:hAnsi="Times New Roman" w:cs="Times New Roman"/>
            <w:sz w:val="24"/>
            <w:szCs w:val="24"/>
          </w:rPr>
          <w:instrText xml:space="preserve"> PAGE   \* MERGEFORMAT </w:instrText>
        </w:r>
        <w:r w:rsidR="00A579BC" w:rsidRPr="00651529">
          <w:rPr>
            <w:rFonts w:ascii="Times New Roman" w:hAnsi="Times New Roman" w:cs="Times New Roman"/>
            <w:sz w:val="24"/>
            <w:szCs w:val="24"/>
          </w:rPr>
          <w:fldChar w:fldCharType="separate"/>
        </w:r>
        <w:r w:rsidR="00C25C6A">
          <w:rPr>
            <w:rFonts w:ascii="Times New Roman" w:hAnsi="Times New Roman" w:cs="Times New Roman"/>
            <w:noProof/>
            <w:sz w:val="24"/>
            <w:szCs w:val="24"/>
          </w:rPr>
          <w:t>1</w:t>
        </w:r>
        <w:r w:rsidR="00A579BC" w:rsidRPr="00651529">
          <w:rPr>
            <w:rFonts w:ascii="Times New Roman" w:hAnsi="Times New Roman" w:cs="Times New Roman"/>
            <w:noProof/>
            <w:sz w:val="24"/>
            <w:szCs w:val="24"/>
          </w:rPr>
          <w:fldChar w:fldCharType="end"/>
        </w:r>
      </w:sdtContent>
    </w:sdt>
  </w:p>
  <w:p w:rsidR="00651529" w:rsidRPr="00651529" w:rsidRDefault="0065152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E2AF1"/>
    <w:rsid w:val="0002118D"/>
    <w:rsid w:val="0002573A"/>
    <w:rsid w:val="000B2AF4"/>
    <w:rsid w:val="00102B58"/>
    <w:rsid w:val="0017055B"/>
    <w:rsid w:val="001A42E3"/>
    <w:rsid w:val="001D6A25"/>
    <w:rsid w:val="001D7A95"/>
    <w:rsid w:val="001F131F"/>
    <w:rsid w:val="002D15DB"/>
    <w:rsid w:val="00343FDA"/>
    <w:rsid w:val="004E724C"/>
    <w:rsid w:val="004F1249"/>
    <w:rsid w:val="00547A3B"/>
    <w:rsid w:val="005E7C11"/>
    <w:rsid w:val="00651529"/>
    <w:rsid w:val="00743EDF"/>
    <w:rsid w:val="007B35BB"/>
    <w:rsid w:val="007F4E3D"/>
    <w:rsid w:val="00872AA3"/>
    <w:rsid w:val="00872D8E"/>
    <w:rsid w:val="008D142E"/>
    <w:rsid w:val="009D467D"/>
    <w:rsid w:val="00A37AC4"/>
    <w:rsid w:val="00A579BC"/>
    <w:rsid w:val="00AB3C5A"/>
    <w:rsid w:val="00BA16C7"/>
    <w:rsid w:val="00BC7F0A"/>
    <w:rsid w:val="00C25C6A"/>
    <w:rsid w:val="00C612AC"/>
    <w:rsid w:val="00D35B52"/>
    <w:rsid w:val="00DE2365"/>
    <w:rsid w:val="00E502D0"/>
    <w:rsid w:val="00E86E64"/>
    <w:rsid w:val="00EC70BD"/>
    <w:rsid w:val="00EE68E6"/>
    <w:rsid w:val="00F31F0A"/>
    <w:rsid w:val="00F91166"/>
    <w:rsid w:val="00FE2AF1"/>
    <w:rsid w:val="00FF5B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9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5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529"/>
  </w:style>
  <w:style w:type="paragraph" w:styleId="Footer">
    <w:name w:val="footer"/>
    <w:basedOn w:val="Normal"/>
    <w:link w:val="FooterChar"/>
    <w:uiPriority w:val="99"/>
    <w:unhideWhenUsed/>
    <w:rsid w:val="006515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5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5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529"/>
  </w:style>
  <w:style w:type="paragraph" w:styleId="Footer">
    <w:name w:val="footer"/>
    <w:basedOn w:val="Normal"/>
    <w:link w:val="FooterChar"/>
    <w:uiPriority w:val="99"/>
    <w:unhideWhenUsed/>
    <w:rsid w:val="006515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52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1030</Words>
  <Characters>5873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EZEKIEL</dc:creator>
  <cp:lastModifiedBy>FRANK</cp:lastModifiedBy>
  <cp:revision>2</cp:revision>
  <dcterms:created xsi:type="dcterms:W3CDTF">2020-07-02T21:28:00Z</dcterms:created>
  <dcterms:modified xsi:type="dcterms:W3CDTF">2020-07-02T21:28:00Z</dcterms:modified>
</cp:coreProperties>
</file>